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801" w:rsidRPr="00914801" w:rsidRDefault="00914801" w:rsidP="00914801">
      <w:pPr>
        <w:jc w:val="center"/>
        <w:rPr>
          <w:rFonts w:ascii="方正小标宋简体" w:eastAsia="方正小标宋简体" w:hint="eastAsia"/>
          <w:sz w:val="44"/>
          <w:szCs w:val="44"/>
        </w:rPr>
      </w:pPr>
      <w:r w:rsidRPr="00914801">
        <w:rPr>
          <w:rFonts w:ascii="方正小标宋简体" w:eastAsia="方正小标宋简体" w:hint="eastAsia"/>
          <w:sz w:val="44"/>
          <w:szCs w:val="44"/>
        </w:rPr>
        <w:t>中国共产党安徽省第十次代表大会</w:t>
      </w:r>
    </w:p>
    <w:p w:rsidR="00914801" w:rsidRPr="00914801" w:rsidRDefault="00914801" w:rsidP="00914801">
      <w:pPr>
        <w:jc w:val="center"/>
        <w:rPr>
          <w:rFonts w:ascii="方正小标宋简体" w:eastAsia="方正小标宋简体" w:hint="eastAsia"/>
          <w:sz w:val="44"/>
          <w:szCs w:val="44"/>
        </w:rPr>
      </w:pPr>
      <w:r w:rsidRPr="00914801">
        <w:rPr>
          <w:rFonts w:ascii="方正小标宋简体" w:eastAsia="方正小标宋简体" w:hint="eastAsia"/>
          <w:sz w:val="44"/>
          <w:szCs w:val="44"/>
        </w:rPr>
        <w:t>关于省第九届纪律检查委员会报告的决议</w:t>
      </w:r>
    </w:p>
    <w:p w:rsidR="00914801" w:rsidRDefault="00914801" w:rsidP="00914801">
      <w:pPr>
        <w:jc w:val="center"/>
      </w:pPr>
    </w:p>
    <w:p w:rsidR="004D2296" w:rsidRPr="00914801" w:rsidRDefault="00914801" w:rsidP="00914801">
      <w:pPr>
        <w:jc w:val="center"/>
        <w:rPr>
          <w:rFonts w:ascii="楷体_GB2312" w:eastAsia="楷体_GB2312" w:hAnsi="仿宋" w:hint="eastAsia"/>
          <w:b/>
          <w:sz w:val="32"/>
          <w:szCs w:val="32"/>
        </w:rPr>
      </w:pPr>
      <w:r w:rsidRPr="00914801">
        <w:rPr>
          <w:rFonts w:ascii="楷体_GB2312" w:eastAsia="楷体_GB2312" w:hAnsi="仿宋" w:hint="eastAsia"/>
          <w:b/>
          <w:sz w:val="32"/>
          <w:szCs w:val="32"/>
        </w:rPr>
        <w:t>（2016年11月3日中国共产党安徽省第十次代表大会通过）</w:t>
      </w:r>
    </w:p>
    <w:p w:rsidR="00914801" w:rsidRPr="00914801" w:rsidRDefault="00914801" w:rsidP="00914801">
      <w:pPr>
        <w:ind w:firstLineChars="200" w:firstLine="640"/>
        <w:rPr>
          <w:rFonts w:ascii="仿宋" w:eastAsia="仿宋" w:hAnsi="仿宋" w:hint="eastAsia"/>
          <w:sz w:val="32"/>
          <w:szCs w:val="32"/>
        </w:rPr>
      </w:pPr>
    </w:p>
    <w:p w:rsidR="00914801" w:rsidRPr="00914801" w:rsidRDefault="00914801" w:rsidP="00914801">
      <w:pPr>
        <w:ind w:firstLineChars="200" w:firstLine="640"/>
        <w:rPr>
          <w:rFonts w:ascii="仿宋" w:eastAsia="仿宋" w:hAnsi="仿宋"/>
          <w:sz w:val="32"/>
          <w:szCs w:val="32"/>
        </w:rPr>
      </w:pPr>
      <w:r w:rsidRPr="00914801">
        <w:rPr>
          <w:rFonts w:ascii="仿宋" w:eastAsia="仿宋" w:hAnsi="仿宋" w:hint="eastAsia"/>
          <w:sz w:val="32"/>
          <w:szCs w:val="32"/>
        </w:rPr>
        <w:t>中国共产党安徽省第十次代表大会审查、批准省第九届纪律检查委员会的报告。大会充分肯定了省第九届纪律检查委员会的工作。</w:t>
      </w:r>
    </w:p>
    <w:p w:rsidR="00914801" w:rsidRPr="00914801" w:rsidRDefault="00914801" w:rsidP="00914801">
      <w:pPr>
        <w:rPr>
          <w:rFonts w:ascii="仿宋" w:eastAsia="仿宋" w:hAnsi="仿宋"/>
          <w:sz w:val="32"/>
          <w:szCs w:val="32"/>
        </w:rPr>
      </w:pPr>
      <w:r w:rsidRPr="00914801">
        <w:rPr>
          <w:rFonts w:ascii="仿宋" w:eastAsia="仿宋" w:hAnsi="仿宋" w:hint="eastAsia"/>
          <w:sz w:val="32"/>
          <w:szCs w:val="32"/>
        </w:rPr>
        <w:t xml:space="preserve">　　大会认为，省九次党代会以来的五年，是我省党风廉政建设和反腐败斗争取得新的重大成效的五年。在中央纪委和省委的坚强领导下，依靠全省各级党组织和广大党员干部群众，省纪委及各级纪委忠诚履行党章赋予的职责，坚定不移推进党风廉政建设和反腐败斗争，为全省党的建设和经济社会发展提供了有力保障。</w:t>
      </w:r>
    </w:p>
    <w:p w:rsidR="00914801" w:rsidRPr="00914801" w:rsidRDefault="00914801" w:rsidP="00914801">
      <w:pPr>
        <w:rPr>
          <w:rFonts w:ascii="仿宋" w:eastAsia="仿宋" w:hAnsi="仿宋"/>
          <w:sz w:val="32"/>
          <w:szCs w:val="32"/>
        </w:rPr>
      </w:pPr>
      <w:r w:rsidRPr="00914801">
        <w:rPr>
          <w:rFonts w:ascii="仿宋" w:eastAsia="仿宋" w:hAnsi="仿宋" w:hint="eastAsia"/>
          <w:sz w:val="32"/>
          <w:szCs w:val="32"/>
        </w:rPr>
        <w:t xml:space="preserve">　　大会要求，各级纪委要深入贯彻党的十八大和十八届三中、四中、五中、六中全会精神，深入学习贯彻习近平总书记系列重要讲话特别是视察安徽重要讲话精神，保持坚强政治定力，强化监督执纪问责，深化标本兼治，创新体制机制，切实把纪律挺在前面，持之以恒落实中央八项规定精神和省“三十条”要求，着力解决群众身边的不正之风和腐败问题，坚决遏制腐败蔓延势头，不断开创党风廉政建设和反腐败斗争新局面。各级党组织要自觉担负起全面从严治党主体责任，</w:t>
      </w:r>
      <w:r w:rsidRPr="00914801">
        <w:rPr>
          <w:rFonts w:ascii="仿宋" w:eastAsia="仿宋" w:hAnsi="仿宋" w:hint="eastAsia"/>
          <w:sz w:val="32"/>
          <w:szCs w:val="32"/>
        </w:rPr>
        <w:lastRenderedPageBreak/>
        <w:t>把党要管党、从严治党方针落实到“五位一体”建设的各方面和全过程，加强和规范党内政治生活，切实加强党内监督，筑牢拒腐防变的思想防线和制度防线，努力形成不敢腐、不能腐、不想腐的有效机制，为加快建设创新协调绿色开放共享的美好安徽提供坚强的政治保证。</w:t>
      </w:r>
    </w:p>
    <w:sectPr w:rsidR="00914801" w:rsidRPr="00914801"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F91" w:rsidRDefault="00EA5F91" w:rsidP="00914801">
      <w:r>
        <w:separator/>
      </w:r>
    </w:p>
  </w:endnote>
  <w:endnote w:type="continuationSeparator" w:id="0">
    <w:p w:rsidR="00EA5F91" w:rsidRDefault="00EA5F91" w:rsidP="009148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7058"/>
      <w:docPartObj>
        <w:docPartGallery w:val="Page Numbers (Bottom of Page)"/>
        <w:docPartUnique/>
      </w:docPartObj>
    </w:sdtPr>
    <w:sdtContent>
      <w:p w:rsidR="00914801" w:rsidRDefault="00914801">
        <w:pPr>
          <w:pStyle w:val="a4"/>
          <w:jc w:val="center"/>
        </w:pPr>
        <w:fldSimple w:instr=" PAGE   \* MERGEFORMAT ">
          <w:r w:rsidRPr="00914801">
            <w:rPr>
              <w:noProof/>
              <w:lang w:val="zh-CN"/>
            </w:rPr>
            <w:t>1</w:t>
          </w:r>
        </w:fldSimple>
      </w:p>
    </w:sdtContent>
  </w:sdt>
  <w:p w:rsidR="00914801" w:rsidRDefault="0091480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F91" w:rsidRDefault="00EA5F91" w:rsidP="00914801">
      <w:r>
        <w:separator/>
      </w:r>
    </w:p>
  </w:footnote>
  <w:footnote w:type="continuationSeparator" w:id="0">
    <w:p w:rsidR="00EA5F91" w:rsidRDefault="00EA5F91" w:rsidP="009148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4801"/>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0FCF"/>
    <w:rsid w:val="00156AE8"/>
    <w:rsid w:val="00167DFB"/>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2F2A68"/>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72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0D8A"/>
    <w:rsid w:val="00734456"/>
    <w:rsid w:val="007369E3"/>
    <w:rsid w:val="0078172A"/>
    <w:rsid w:val="00782EAA"/>
    <w:rsid w:val="00791397"/>
    <w:rsid w:val="007A2D5A"/>
    <w:rsid w:val="007B069F"/>
    <w:rsid w:val="007B117C"/>
    <w:rsid w:val="007B60ED"/>
    <w:rsid w:val="007C612C"/>
    <w:rsid w:val="007D78B6"/>
    <w:rsid w:val="007F7A71"/>
    <w:rsid w:val="00801BCA"/>
    <w:rsid w:val="00801D4C"/>
    <w:rsid w:val="00820E20"/>
    <w:rsid w:val="00831141"/>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14801"/>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45C4"/>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34D04"/>
    <w:rsid w:val="00A41788"/>
    <w:rsid w:val="00A43ADA"/>
    <w:rsid w:val="00A43F83"/>
    <w:rsid w:val="00A5071C"/>
    <w:rsid w:val="00A53038"/>
    <w:rsid w:val="00A620EF"/>
    <w:rsid w:val="00A637AC"/>
    <w:rsid w:val="00A667B9"/>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13814"/>
    <w:rsid w:val="00B151A1"/>
    <w:rsid w:val="00B22F3B"/>
    <w:rsid w:val="00B27C28"/>
    <w:rsid w:val="00B3095D"/>
    <w:rsid w:val="00B31806"/>
    <w:rsid w:val="00B36481"/>
    <w:rsid w:val="00B63049"/>
    <w:rsid w:val="00B63195"/>
    <w:rsid w:val="00B63D33"/>
    <w:rsid w:val="00B70C64"/>
    <w:rsid w:val="00B92D26"/>
    <w:rsid w:val="00B9328A"/>
    <w:rsid w:val="00B93E5E"/>
    <w:rsid w:val="00BA09B4"/>
    <w:rsid w:val="00BB33AD"/>
    <w:rsid w:val="00BB778C"/>
    <w:rsid w:val="00BC597F"/>
    <w:rsid w:val="00BD1D40"/>
    <w:rsid w:val="00BD1E6B"/>
    <w:rsid w:val="00BD2AF2"/>
    <w:rsid w:val="00BD30F5"/>
    <w:rsid w:val="00BD702E"/>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3D89"/>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A5F91"/>
    <w:rsid w:val="00EC322E"/>
    <w:rsid w:val="00EC6399"/>
    <w:rsid w:val="00ED359A"/>
    <w:rsid w:val="00EE0A73"/>
    <w:rsid w:val="00EE53E9"/>
    <w:rsid w:val="00EF45A3"/>
    <w:rsid w:val="00F05A7F"/>
    <w:rsid w:val="00F109B5"/>
    <w:rsid w:val="00F138BF"/>
    <w:rsid w:val="00F36BCC"/>
    <w:rsid w:val="00F503B6"/>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48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4801"/>
    <w:rPr>
      <w:sz w:val="18"/>
      <w:szCs w:val="18"/>
    </w:rPr>
  </w:style>
  <w:style w:type="paragraph" w:styleId="a4">
    <w:name w:val="footer"/>
    <w:basedOn w:val="a"/>
    <w:link w:val="Char0"/>
    <w:uiPriority w:val="99"/>
    <w:unhideWhenUsed/>
    <w:rsid w:val="00914801"/>
    <w:pPr>
      <w:tabs>
        <w:tab w:val="center" w:pos="4153"/>
        <w:tab w:val="right" w:pos="8306"/>
      </w:tabs>
      <w:snapToGrid w:val="0"/>
      <w:jc w:val="left"/>
    </w:pPr>
    <w:rPr>
      <w:sz w:val="18"/>
      <w:szCs w:val="18"/>
    </w:rPr>
  </w:style>
  <w:style w:type="character" w:customStyle="1" w:styleId="Char0">
    <w:name w:val="页脚 Char"/>
    <w:basedOn w:val="a0"/>
    <w:link w:val="a4"/>
    <w:uiPriority w:val="99"/>
    <w:rsid w:val="009148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2016-11-07T01:49:00Z</dcterms:created>
  <dcterms:modified xsi:type="dcterms:W3CDTF">2016-11-07T01:52:00Z</dcterms:modified>
</cp:coreProperties>
</file>